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sz w:val="28"/>
          <w:szCs w:val="28"/>
        </w:rPr>
      </w:pPr>
    </w:p>
    <w:p>
      <w:pPr>
        <w:spacing w:line="560" w:lineRule="exact"/>
        <w:jc w:val="center"/>
        <w:rPr>
          <w:rFonts w:ascii="方正小标宋简体" w:hAnsi="宋体" w:eastAsia="方正小标宋简体" w:cs="宋体"/>
          <w:spacing w:val="-12"/>
          <w:sz w:val="44"/>
          <w:szCs w:val="44"/>
        </w:rPr>
      </w:pPr>
      <w:bookmarkStart w:id="0" w:name="_GoBack"/>
      <w:r>
        <w:rPr>
          <w:rFonts w:hint="eastAsia" w:eastAsia="方正小标宋简体"/>
          <w:sz w:val="44"/>
          <w:szCs w:val="44"/>
        </w:rPr>
        <w:t>成都大学学生考试纪律</w:t>
      </w:r>
    </w:p>
    <w:bookmarkEnd w:id="0"/>
    <w:p>
      <w:pPr>
        <w:ind w:firstLine="640" w:firstLineChars="200"/>
        <w:rPr>
          <w:rFonts w:ascii="方正仿宋简体" w:eastAsia="方正仿宋简体" w:cs="宋体"/>
          <w:sz w:val="32"/>
          <w:szCs w:val="32"/>
          <w:lang w:val="zh-CN"/>
        </w:rPr>
      </w:pPr>
      <w:r>
        <w:rPr>
          <w:rFonts w:hint="eastAsia" w:ascii="方正仿宋简体" w:eastAsia="方正仿宋简体" w:cs="宋体"/>
          <w:sz w:val="32"/>
          <w:szCs w:val="32"/>
          <w:lang w:val="zh-CN"/>
        </w:rPr>
        <w:t>一、考生凭规定的有效身份证件进入考场（如证件丢失，须由学院出具相关证明，经教学院长签名并加盖公章确认），无有效证件者不得进入考场。</w:t>
      </w:r>
    </w:p>
    <w:p>
      <w:pPr>
        <w:ind w:firstLine="640" w:firstLineChars="200"/>
        <w:rPr>
          <w:rFonts w:ascii="方正仿宋简体" w:eastAsia="方正仿宋简体" w:cs="宋体"/>
          <w:sz w:val="32"/>
          <w:szCs w:val="32"/>
          <w:lang w:val="zh-CN"/>
        </w:rPr>
      </w:pPr>
      <w:r>
        <w:rPr>
          <w:rFonts w:hint="eastAsia" w:ascii="方正仿宋简体" w:eastAsia="方正仿宋简体" w:cs="宋体"/>
          <w:sz w:val="32"/>
          <w:szCs w:val="32"/>
          <w:lang w:val="zh-CN"/>
        </w:rPr>
        <w:t>二、考生按要求入座，并将本人证件放在课桌左上角，以便核验。　　</w:t>
      </w:r>
    </w:p>
    <w:p>
      <w:pPr>
        <w:ind w:firstLine="640" w:firstLineChars="200"/>
        <w:rPr>
          <w:rFonts w:ascii="方正仿宋简体" w:eastAsia="方正仿宋简体" w:cs="宋体"/>
          <w:sz w:val="32"/>
          <w:szCs w:val="32"/>
          <w:lang w:val="zh-CN"/>
        </w:rPr>
      </w:pPr>
      <w:r>
        <w:rPr>
          <w:rFonts w:hint="eastAsia" w:ascii="方正仿宋简体" w:eastAsia="方正仿宋简体" w:cs="宋体"/>
          <w:sz w:val="32"/>
          <w:szCs w:val="32"/>
          <w:lang w:val="zh-CN"/>
        </w:rPr>
        <w:t>三、考生入场只准携带必要的文具，随身携带的书籍资料、草稿纸等应放在考场指定位置（开卷考除外），不准携带各种无线通信工具(如移动电话)和具有收录、储存、记忆功能的电子工具。已带入考场的通信工具必须关闭电源。</w:t>
      </w:r>
    </w:p>
    <w:p>
      <w:pPr>
        <w:ind w:firstLine="640" w:firstLineChars="200"/>
        <w:rPr>
          <w:rFonts w:ascii="方正仿宋简体" w:eastAsia="方正仿宋简体" w:cs="宋体"/>
          <w:sz w:val="32"/>
          <w:szCs w:val="32"/>
          <w:lang w:val="zh-CN"/>
        </w:rPr>
      </w:pPr>
      <w:r>
        <w:rPr>
          <w:rFonts w:hint="eastAsia" w:ascii="方正仿宋简体" w:eastAsia="方正仿宋简体" w:cs="宋体"/>
          <w:sz w:val="32"/>
          <w:szCs w:val="32"/>
          <w:lang w:val="zh-CN"/>
        </w:rPr>
        <w:t>四、考生入座领到试卷后，必须先在试卷指定位置准确、清楚地填写姓名、学号等信息。凡漏填、错填或字迹不清、无法辨认或在密封线外填写姓名、学号或作其他标记的试卷一律作为废卷。</w:t>
      </w:r>
    </w:p>
    <w:p>
      <w:pPr>
        <w:ind w:firstLine="640" w:firstLineChars="200"/>
        <w:rPr>
          <w:rFonts w:ascii="方正仿宋简体" w:eastAsia="方正仿宋简体" w:cs="宋体"/>
          <w:sz w:val="32"/>
          <w:szCs w:val="32"/>
          <w:lang w:val="zh-CN"/>
        </w:rPr>
      </w:pPr>
      <w:r>
        <w:rPr>
          <w:rFonts w:hint="eastAsia" w:ascii="方正仿宋简体" w:eastAsia="方正仿宋简体" w:cs="宋体"/>
          <w:sz w:val="32"/>
          <w:szCs w:val="32"/>
          <w:lang w:val="zh-CN"/>
        </w:rPr>
        <w:t>五、统一开考信号发出后考生才能开始答题。除有其他特别规定的考试外，开考十五分钟后考生不得进入考场（听力考试一旦开始，考生即停止进入考场），开考三十分钟后考生方准交卷出场，出场后不得再进入考场续考。</w:t>
      </w:r>
    </w:p>
    <w:p>
      <w:pPr>
        <w:ind w:firstLine="640" w:firstLineChars="200"/>
        <w:rPr>
          <w:rFonts w:ascii="方正仿宋简体" w:eastAsia="方正仿宋简体" w:cs="宋体"/>
          <w:sz w:val="32"/>
          <w:szCs w:val="32"/>
          <w:lang w:val="zh-CN"/>
        </w:rPr>
      </w:pPr>
      <w:r>
        <w:rPr>
          <w:rFonts w:hint="eastAsia" w:ascii="方正仿宋简体" w:eastAsia="方正仿宋简体" w:cs="宋体"/>
          <w:sz w:val="32"/>
          <w:szCs w:val="32"/>
          <w:lang w:val="zh-CN"/>
        </w:rPr>
        <w:t>六、考生答卷只许用黑、蓝钢笔或圆珠笔、签名笔书写（特殊要求的除外）。考生必须严格按试卷要求作答，不按规定要求作答的试卷一律作为废卷。</w:t>
      </w:r>
    </w:p>
    <w:p>
      <w:pPr>
        <w:ind w:firstLine="640" w:firstLineChars="200"/>
        <w:rPr>
          <w:rFonts w:ascii="方正仿宋简体" w:eastAsia="方正仿宋简体" w:cs="宋体"/>
          <w:sz w:val="32"/>
          <w:szCs w:val="32"/>
          <w:lang w:val="zh-CN"/>
        </w:rPr>
      </w:pPr>
      <w:r>
        <w:rPr>
          <w:rFonts w:hint="eastAsia" w:ascii="方正仿宋简体" w:eastAsia="方正仿宋简体" w:cs="宋体"/>
          <w:sz w:val="32"/>
          <w:szCs w:val="32"/>
          <w:lang w:val="zh-CN"/>
        </w:rPr>
        <w:t>七、考生领到试卷后，应清点试卷是否齐全；考生遇试卷分发错误、缺损及错印等情况可举手向监考人员报告请求换卷；试题字迹不清楚时可举手询问，监考人员应当众答复；涉及试题内容问题，考生不得向监考人员询问。</w:t>
      </w:r>
    </w:p>
    <w:p>
      <w:pPr>
        <w:ind w:firstLine="640" w:firstLineChars="200"/>
        <w:rPr>
          <w:rFonts w:ascii="方正仿宋简体" w:eastAsia="方正仿宋简体" w:cs="宋体"/>
          <w:sz w:val="32"/>
          <w:szCs w:val="32"/>
          <w:lang w:val="zh-CN"/>
        </w:rPr>
      </w:pPr>
      <w:r>
        <w:rPr>
          <w:rFonts w:hint="eastAsia" w:ascii="方正仿宋简体" w:eastAsia="方正仿宋简体" w:cs="宋体"/>
          <w:sz w:val="32"/>
          <w:szCs w:val="32"/>
          <w:lang w:val="zh-CN"/>
        </w:rPr>
        <w:t>八、考生在考场内必须保持安静，服从监考人员监督管理，严格遵守考场纪律。不准交头接耳、左顾右盼、传递物品、打手势、做暗号、偷看、抄袭他人答卷或允许他人抄袭自己答卷；不准夹带、冒名或换卷；不准吸烟。对于违反考场规则、不服从监考人员管理和舞弊者按</w:t>
      </w:r>
      <w:r>
        <w:rPr>
          <w:rFonts w:hint="eastAsia" w:ascii="方正仿宋简体" w:hAnsi="仿宋" w:eastAsia="方正仿宋简体"/>
          <w:sz w:val="32"/>
          <w:szCs w:val="32"/>
        </w:rPr>
        <w:t>《成都大学学生违纪处分办法》</w:t>
      </w:r>
      <w:r>
        <w:rPr>
          <w:rFonts w:hint="eastAsia" w:ascii="方正仿宋简体" w:eastAsia="方正仿宋简体" w:cs="宋体"/>
          <w:sz w:val="32"/>
          <w:szCs w:val="32"/>
          <w:lang w:val="zh-CN"/>
        </w:rPr>
        <w:t>处理。</w:t>
      </w:r>
    </w:p>
    <w:p>
      <w:pPr>
        <w:ind w:firstLine="640" w:firstLineChars="200"/>
        <w:rPr>
          <w:rFonts w:ascii="方正仿宋简体" w:eastAsia="方正仿宋简体" w:cs="宋体"/>
          <w:sz w:val="32"/>
          <w:szCs w:val="32"/>
          <w:lang w:val="zh-CN"/>
        </w:rPr>
      </w:pPr>
      <w:r>
        <w:rPr>
          <w:rFonts w:hint="eastAsia" w:ascii="方正仿宋简体" w:eastAsia="方正仿宋简体" w:cs="宋体"/>
          <w:sz w:val="32"/>
          <w:szCs w:val="32"/>
          <w:lang w:val="zh-CN"/>
        </w:rPr>
        <w:t>九、考生离开考场时必须交卷，不准携带试卷和草稿纸离开考场。离开考场后不准在考场附近逗留和交谈。考试结束铃声响后考生立即停止答卷，并将试卷按顺序整理好放在桌上或上交，待监考人员允许后方可离场。</w:t>
      </w:r>
    </w:p>
    <w:p>
      <w:pPr>
        <w:autoSpaceDE w:val="0"/>
        <w:autoSpaceDN w:val="0"/>
        <w:adjustRightInd w:val="0"/>
        <w:spacing w:line="600" w:lineRule="exact"/>
        <w:ind w:left="1"/>
        <w:rPr>
          <w:rFonts w:ascii="方正仿宋简体" w:hAnsi="仿宋" w:eastAsia="方正仿宋简体" w:cs="宋体"/>
          <w:sz w:val="32"/>
          <w:szCs w:val="32"/>
        </w:rPr>
      </w:pPr>
      <w:r>
        <w:rPr>
          <w:rFonts w:hint="eastAsia" w:ascii="方正仿宋简体" w:eastAsia="方正仿宋简体" w:cs="宋体"/>
          <w:sz w:val="32"/>
          <w:szCs w:val="32"/>
          <w:lang w:val="zh-CN"/>
        </w:rPr>
        <w:t xml:space="preserve">    十、考生应自觉服从监考人员的管理，不得以任何理由妨碍监考人员进行正常的监考工作，监考人员有权对考场内发生的问题，按规定作出处理。对扰乱考场秩序、恐吓、威胁监考人员人身安全的考生涉嫌犯罪的将移交公安机关依法追究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45803"/>
    <w:rsid w:val="46145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2019-06-28T08:39:00Z</dcterms:created>
  <dc:creator>Administrator</dc:creator>
  <cp:lastModifiedBy>Administrator</cp:lastModifiedBy>
  <dcterms:modified xsi:type="dcterms:W3CDTF">2019-06-28T08:40:31Z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